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1" w:rsidRDefault="00BE09D1" w:rsidP="00BE09D1">
      <w:pPr>
        <w:pStyle w:val="Heading1"/>
        <w:rPr>
          <w:lang w:val="en-US"/>
        </w:rPr>
      </w:pPr>
      <w:r w:rsidRPr="00BB66E3">
        <w:rPr>
          <w:lang w:val="en-US"/>
        </w:rPr>
        <w:t xml:space="preserve">Regional </w:t>
      </w:r>
      <w:proofErr w:type="spellStart"/>
      <w:r w:rsidRPr="00BB66E3">
        <w:rPr>
          <w:lang w:val="en-US"/>
        </w:rPr>
        <w:t>şi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euroregional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în</w:t>
      </w:r>
      <w:proofErr w:type="spellEnd"/>
      <w:r w:rsidRPr="00BB66E3">
        <w:rPr>
          <w:lang w:val="en-US"/>
        </w:rPr>
        <w:t xml:space="preserve">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administraţiei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</w:p>
    <w:p w:rsidR="00BE09D1" w:rsidRDefault="00BE09D1" w:rsidP="00BE09D1">
      <w:pPr>
        <w:pStyle w:val="Heading1"/>
        <w:rPr>
          <w:lang w:val="en-US"/>
        </w:rPr>
      </w:pPr>
      <w:r>
        <w:rPr>
          <w:lang w:val="en-US"/>
        </w:rPr>
        <w:t xml:space="preserve">Regional and </w:t>
      </w:r>
      <w:proofErr w:type="spellStart"/>
      <w:r>
        <w:rPr>
          <w:lang w:val="en-US"/>
        </w:rPr>
        <w:t>Euroregional</w:t>
      </w:r>
      <w:proofErr w:type="spellEnd"/>
      <w:r>
        <w:rPr>
          <w:lang w:val="en-US"/>
        </w:rPr>
        <w:t xml:space="preserve"> in Public Administration</w:t>
      </w:r>
    </w:p>
    <w:p w:rsidR="00BE09D1" w:rsidRPr="00BB66E3" w:rsidRDefault="00BE09D1" w:rsidP="00BE09D1">
      <w:pPr>
        <w:pStyle w:val="Heading1"/>
        <w:rPr>
          <w:lang w:val="en-US"/>
        </w:rPr>
      </w:pPr>
      <w:r w:rsidRPr="00BB66E3">
        <w:rPr>
          <w:lang w:val="en-US"/>
        </w:rPr>
        <w:t>2006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BONCHIŞ (IHUŢ) DORINA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BUCIU RALUCA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CAPRIŞ TEODOR VASILE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CRĂCIUNEA (COCA) NICOLETA AURICA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CSORBA CRISTIAN CAROL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FAUR CORNEL FLORIN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GALIŞ ALINA FLORIN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ILUŢA ADRIAN TEODOR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RAŢIU (MARGE) ILEANA ADINA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SAV VASILE CĂLIN</w:t>
      </w:r>
    </w:p>
    <w:p w:rsidR="00BE09D1" w:rsidRPr="00E73511" w:rsidRDefault="00BE09D1" w:rsidP="00BE09D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SIM OVIDIU ADRIAN</w:t>
      </w:r>
    </w:p>
    <w:sectPr w:rsidR="00BE09D1" w:rsidRPr="00E73511" w:rsidSect="004F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44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5CE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26368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5E8D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7F9A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B0538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6BE3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E09D1"/>
    <w:rsid w:val="000945FE"/>
    <w:rsid w:val="0025417C"/>
    <w:rsid w:val="00335CEE"/>
    <w:rsid w:val="00656E58"/>
    <w:rsid w:val="00694C4B"/>
    <w:rsid w:val="00723B56"/>
    <w:rsid w:val="008916AD"/>
    <w:rsid w:val="00953863"/>
    <w:rsid w:val="00B93356"/>
    <w:rsid w:val="00BE09D1"/>
    <w:rsid w:val="00C46831"/>
    <w:rsid w:val="00CE7F3B"/>
    <w:rsid w:val="00DC0A1C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4B"/>
  </w:style>
  <w:style w:type="paragraph" w:styleId="Heading1">
    <w:name w:val="heading 1"/>
    <w:basedOn w:val="Normal"/>
    <w:next w:val="Normal"/>
    <w:link w:val="Heading1Char"/>
    <w:uiPriority w:val="9"/>
    <w:qFormat/>
    <w:rsid w:val="00BE09D1"/>
    <w:pPr>
      <w:keepNext/>
      <w:spacing w:before="720" w:after="240"/>
      <w:contextualSpacing/>
      <w:jc w:val="center"/>
      <w:outlineLvl w:val="0"/>
    </w:pPr>
    <w:rPr>
      <w:rFonts w:ascii="Calibri" w:eastAsia="Times New Roman" w:hAnsi="Calibri" w:cs="Times New Roman"/>
      <w:b/>
      <w:bCs/>
      <w:kern w:val="32"/>
      <w:sz w:val="36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9D1"/>
    <w:rPr>
      <w:rFonts w:ascii="Calibri" w:eastAsia="Times New Roman" w:hAnsi="Calibri" w:cs="Times New Roman"/>
      <w:b/>
      <w:bCs/>
      <w:kern w:val="32"/>
      <w:sz w:val="36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BE09D1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Chiriac</dc:creator>
  <cp:lastModifiedBy>Cosmin Chiriac</cp:lastModifiedBy>
  <cp:revision>2</cp:revision>
  <dcterms:created xsi:type="dcterms:W3CDTF">2013-11-23T22:18:00Z</dcterms:created>
  <dcterms:modified xsi:type="dcterms:W3CDTF">2013-11-23T22:18:00Z</dcterms:modified>
</cp:coreProperties>
</file>